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3F59C" w14:textId="0FA31AD5" w:rsidR="00C31BD0" w:rsidRDefault="00F703E7" w:rsidP="00C31BD0">
      <w:pPr>
        <w:pStyle w:val="Interface"/>
      </w:pPr>
      <w:r w:rsidRPr="00826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765D6325">
                <wp:simplePos x="0" y="0"/>
                <wp:positionH relativeFrom="column">
                  <wp:posOffset>3193415</wp:posOffset>
                </wp:positionH>
                <wp:positionV relativeFrom="paragraph">
                  <wp:posOffset>-767080</wp:posOffset>
                </wp:positionV>
                <wp:extent cx="3238500" cy="601345"/>
                <wp:effectExtent l="0" t="0" r="1270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E4AE6" w14:textId="22A52736" w:rsidR="00033A90" w:rsidRDefault="00C31BD0" w:rsidP="00122ECB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(IS TR</w:t>
                            </w:r>
                            <w:r w:rsidR="0071330F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  <w:r w:rsidR="00033A90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  <w:p w14:paraId="3ED0918F" w14:textId="44B4EBAE" w:rsidR="00033A90" w:rsidRDefault="00C31BD0" w:rsidP="00122ECB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TOGGLE RELAY</w:t>
                            </w:r>
                          </w:p>
                          <w:p w14:paraId="44FED540" w14:textId="77777777" w:rsidR="00033A90" w:rsidRPr="00FB3ED0" w:rsidRDefault="00033A90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1.45pt;margin-top:-60.35pt;width:25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" filled="f" stroked="f">
                <v:textbox inset=",,0,0">
                  <w:txbxContent>
                    <w:p w14:paraId="132E4AE6" w14:textId="22A52736" w:rsidR="00033A90" w:rsidRDefault="00C31BD0" w:rsidP="00122ECB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(IS TR</w:t>
                      </w:r>
                      <w:r w:rsidR="0071330F">
                        <w:rPr>
                          <w:rFonts w:ascii="Arial" w:hAnsi="Arial"/>
                          <w:b/>
                        </w:rPr>
                        <w:t>)</w:t>
                      </w:r>
                      <w:r w:rsidR="00033A90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  <w:p w14:paraId="3ED0918F" w14:textId="44B4EBAE" w:rsidR="00033A90" w:rsidRDefault="00C31BD0" w:rsidP="00122ECB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TOGGLE RELAY</w:t>
                      </w:r>
                    </w:p>
                    <w:p w14:paraId="44FED540" w14:textId="77777777" w:rsidR="00033A90" w:rsidRPr="00FB3ED0" w:rsidRDefault="00033A90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1EFF">
        <w:t>The toggle</w:t>
      </w:r>
      <w:r w:rsidR="00C31BD0">
        <w:t xml:space="preserve"> relay is a simple low cost module ideal for use with radio controlled transmitter</w:t>
      </w:r>
      <w:r w:rsidR="00801EFF">
        <w:br/>
        <w:t>/</w:t>
      </w:r>
      <w:r w:rsidR="00C31BD0">
        <w:t xml:space="preserve">receivers to operate gates, doors, barriers, CCTV cameras and alarm systems. It has been designed for 12 or 24 Volt </w:t>
      </w:r>
      <w:bookmarkStart w:id="0" w:name="_GoBack"/>
      <w:bookmarkEnd w:id="0"/>
      <w:r w:rsidR="00C31BD0">
        <w:t>DC operation and has a double pole relay rated at 8 amps 240 V AC complete with LED indication.</w:t>
      </w:r>
    </w:p>
    <w:p w14:paraId="6CAD95EE" w14:textId="77777777" w:rsidR="00C31BD0" w:rsidRDefault="00C31BD0" w:rsidP="00C31BD0">
      <w:pPr>
        <w:pStyle w:val="Interface"/>
      </w:pPr>
    </w:p>
    <w:p w14:paraId="50723478" w14:textId="77777777" w:rsidR="00C31BD0" w:rsidRPr="00C31BD0" w:rsidRDefault="00C31BD0" w:rsidP="00C31BD0">
      <w:pPr>
        <w:pStyle w:val="Interface"/>
        <w:rPr>
          <w:b/>
        </w:rPr>
      </w:pPr>
      <w:r w:rsidRPr="00C31BD0">
        <w:rPr>
          <w:b/>
        </w:rPr>
        <w:t>Operation:</w:t>
      </w:r>
    </w:p>
    <w:p w14:paraId="4853AE6B" w14:textId="77777777" w:rsidR="00C31BD0" w:rsidRDefault="00C31BD0" w:rsidP="00C31BD0">
      <w:pPr>
        <w:pStyle w:val="Interface"/>
      </w:pPr>
      <w:r>
        <w:t>The relay is activated by a trigger which can be a positive or negative voltage applied or</w:t>
      </w:r>
    </w:p>
    <w:p w14:paraId="4D571C02" w14:textId="77777777" w:rsidR="00C31BD0" w:rsidRDefault="00C31BD0" w:rsidP="00C31BD0">
      <w:pPr>
        <w:pStyle w:val="Interface"/>
      </w:pPr>
      <w:proofErr w:type="gramStart"/>
      <w:r>
        <w:t>removed</w:t>
      </w:r>
      <w:proofErr w:type="gramEnd"/>
      <w:r>
        <w:t xml:space="preserve"> from the ‘T’ terminal. This gives a toggled on-off action.</w:t>
      </w:r>
    </w:p>
    <w:p w14:paraId="5A5DBBED" w14:textId="77777777" w:rsidR="00C31BD0" w:rsidRPr="00C31BD0" w:rsidRDefault="00C31BD0" w:rsidP="00C31BD0"/>
    <w:p w14:paraId="21DA4A1A" w14:textId="77777777" w:rsidR="00C31BD0" w:rsidRDefault="00C31BD0" w:rsidP="00C31BD0">
      <w:pPr>
        <w:pStyle w:val="Interface"/>
        <w:rPr>
          <w:b/>
        </w:rPr>
      </w:pPr>
      <w:r w:rsidRPr="00C31BD0">
        <w:rPr>
          <w:b/>
        </w:rPr>
        <w:t>Options:</w:t>
      </w:r>
    </w:p>
    <w:p w14:paraId="5CDCE771" w14:textId="77777777" w:rsidR="00C31BD0" w:rsidRPr="00C31BD0" w:rsidRDefault="00C31BD0" w:rsidP="00C31BD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3"/>
        <w:gridCol w:w="792"/>
        <w:gridCol w:w="792"/>
        <w:gridCol w:w="1584"/>
      </w:tblGrid>
      <w:tr w:rsidR="00C31BD0" w14:paraId="083EA1FA" w14:textId="77777777" w:rsidTr="00C31BD0">
        <w:tc>
          <w:tcPr>
            <w:tcW w:w="1583" w:type="dxa"/>
          </w:tcPr>
          <w:p w14:paraId="73443784" w14:textId="4FA08A0D" w:rsidR="00C31BD0" w:rsidRPr="00C31BD0" w:rsidRDefault="00C31BD0" w:rsidP="00B564BD">
            <w:pPr>
              <w:pStyle w:val="Interface"/>
              <w:rPr>
                <w:b/>
              </w:rPr>
            </w:pPr>
            <w:r w:rsidRPr="00C31BD0">
              <w:rPr>
                <w:b/>
              </w:rPr>
              <w:t>Link In</w:t>
            </w:r>
          </w:p>
        </w:tc>
        <w:tc>
          <w:tcPr>
            <w:tcW w:w="1584" w:type="dxa"/>
            <w:gridSpan w:val="2"/>
          </w:tcPr>
          <w:p w14:paraId="1B12ACC1" w14:textId="3CBAE053" w:rsidR="00C31BD0" w:rsidRPr="00C31BD0" w:rsidRDefault="00C31BD0" w:rsidP="00B564BD">
            <w:pPr>
              <w:pStyle w:val="Interface"/>
              <w:rPr>
                <w:b/>
              </w:rPr>
            </w:pPr>
            <w:r w:rsidRPr="00C31BD0">
              <w:rPr>
                <w:b/>
              </w:rPr>
              <w:t>Trigger</w:t>
            </w:r>
          </w:p>
        </w:tc>
        <w:tc>
          <w:tcPr>
            <w:tcW w:w="1584" w:type="dxa"/>
          </w:tcPr>
          <w:p w14:paraId="367A2DDF" w14:textId="78FF1634" w:rsidR="00C31BD0" w:rsidRPr="00C31BD0" w:rsidRDefault="00C31BD0" w:rsidP="00B564BD">
            <w:pPr>
              <w:pStyle w:val="Interface"/>
              <w:rPr>
                <w:b/>
              </w:rPr>
            </w:pPr>
            <w:r w:rsidRPr="00C31BD0">
              <w:rPr>
                <w:b/>
              </w:rPr>
              <w:t>Relay</w:t>
            </w:r>
          </w:p>
        </w:tc>
      </w:tr>
      <w:tr w:rsidR="00C31BD0" w14:paraId="11C428F9" w14:textId="77777777" w:rsidTr="00C31BD0">
        <w:tc>
          <w:tcPr>
            <w:tcW w:w="1583" w:type="dxa"/>
          </w:tcPr>
          <w:p w14:paraId="65D89EC1" w14:textId="435805B6" w:rsidR="00C31BD0" w:rsidRDefault="00C31BD0" w:rsidP="00B564BD">
            <w:pPr>
              <w:pStyle w:val="Interface"/>
            </w:pPr>
            <w:r>
              <w:t>A</w:t>
            </w:r>
          </w:p>
        </w:tc>
        <w:tc>
          <w:tcPr>
            <w:tcW w:w="1584" w:type="dxa"/>
            <w:gridSpan w:val="2"/>
          </w:tcPr>
          <w:p w14:paraId="424F2F06" w14:textId="0DDE088C" w:rsidR="00C31BD0" w:rsidRDefault="00C31BD0" w:rsidP="00B564BD">
            <w:pPr>
              <w:pStyle w:val="Interface"/>
            </w:pPr>
            <w:r>
              <w:t>Applied</w:t>
            </w:r>
          </w:p>
        </w:tc>
        <w:tc>
          <w:tcPr>
            <w:tcW w:w="1584" w:type="dxa"/>
          </w:tcPr>
          <w:p w14:paraId="72CBDC02" w14:textId="0C1FD957" w:rsidR="00C31BD0" w:rsidRDefault="00C31BD0" w:rsidP="00B564BD">
            <w:pPr>
              <w:pStyle w:val="Interface"/>
            </w:pPr>
            <w:r>
              <w:t>Not latched</w:t>
            </w:r>
          </w:p>
        </w:tc>
      </w:tr>
      <w:tr w:rsidR="00C31BD0" w14:paraId="4E5F5712" w14:textId="77777777" w:rsidTr="00C31BD0">
        <w:tc>
          <w:tcPr>
            <w:tcW w:w="1583" w:type="dxa"/>
          </w:tcPr>
          <w:p w14:paraId="23709CD2" w14:textId="3A9C3F0E" w:rsidR="00C31BD0" w:rsidRDefault="00C31BD0" w:rsidP="00B564BD">
            <w:pPr>
              <w:pStyle w:val="Interface"/>
            </w:pPr>
            <w:r>
              <w:t>B</w:t>
            </w:r>
          </w:p>
        </w:tc>
        <w:tc>
          <w:tcPr>
            <w:tcW w:w="1584" w:type="dxa"/>
            <w:gridSpan w:val="2"/>
          </w:tcPr>
          <w:p w14:paraId="323CEE2B" w14:textId="3CE18AE3" w:rsidR="00C31BD0" w:rsidRDefault="00C31BD0" w:rsidP="00B564BD">
            <w:pPr>
              <w:pStyle w:val="Interface"/>
            </w:pPr>
            <w:r>
              <w:t>Removed</w:t>
            </w:r>
          </w:p>
        </w:tc>
        <w:tc>
          <w:tcPr>
            <w:tcW w:w="1584" w:type="dxa"/>
          </w:tcPr>
          <w:p w14:paraId="6689C534" w14:textId="339A0DB8" w:rsidR="00C31BD0" w:rsidRDefault="00C31BD0" w:rsidP="00B564BD">
            <w:pPr>
              <w:pStyle w:val="Interface"/>
            </w:pPr>
            <w:r>
              <w:t>Not latched</w:t>
            </w:r>
          </w:p>
        </w:tc>
      </w:tr>
      <w:tr w:rsidR="00C31BD0" w14:paraId="764170DB" w14:textId="77777777" w:rsidTr="00C31BD0">
        <w:tc>
          <w:tcPr>
            <w:tcW w:w="1583" w:type="dxa"/>
          </w:tcPr>
          <w:p w14:paraId="12D68D9F" w14:textId="172BDD0C" w:rsidR="00C31BD0" w:rsidRDefault="00C31BD0" w:rsidP="00B564BD">
            <w:pPr>
              <w:pStyle w:val="Interface"/>
            </w:pPr>
            <w:r>
              <w:t>D</w:t>
            </w:r>
          </w:p>
        </w:tc>
        <w:tc>
          <w:tcPr>
            <w:tcW w:w="1584" w:type="dxa"/>
            <w:gridSpan w:val="2"/>
          </w:tcPr>
          <w:p w14:paraId="4C03B5E6" w14:textId="380D0ADC" w:rsidR="00C31BD0" w:rsidRDefault="00C31BD0" w:rsidP="00B564BD">
            <w:pPr>
              <w:pStyle w:val="Interface"/>
            </w:pPr>
            <w:r>
              <w:t>Removed</w:t>
            </w:r>
          </w:p>
        </w:tc>
        <w:tc>
          <w:tcPr>
            <w:tcW w:w="1584" w:type="dxa"/>
          </w:tcPr>
          <w:p w14:paraId="456607AE" w14:textId="67666A8B" w:rsidR="00C31BD0" w:rsidRDefault="00C31BD0" w:rsidP="00B564BD">
            <w:pPr>
              <w:pStyle w:val="Interface"/>
            </w:pPr>
            <w:r>
              <w:t>Latched</w:t>
            </w:r>
          </w:p>
        </w:tc>
      </w:tr>
      <w:tr w:rsidR="00C31BD0" w14:paraId="7BF3F9CF" w14:textId="77777777" w:rsidTr="00C31BD0">
        <w:tc>
          <w:tcPr>
            <w:tcW w:w="1583" w:type="dxa"/>
          </w:tcPr>
          <w:p w14:paraId="2D648FD5" w14:textId="0D23C893" w:rsidR="00C31BD0" w:rsidRDefault="00C31BD0" w:rsidP="00B564BD">
            <w:pPr>
              <w:pStyle w:val="Interface"/>
            </w:pPr>
            <w:r>
              <w:t>D</w:t>
            </w:r>
          </w:p>
        </w:tc>
        <w:tc>
          <w:tcPr>
            <w:tcW w:w="1584" w:type="dxa"/>
            <w:gridSpan w:val="2"/>
          </w:tcPr>
          <w:p w14:paraId="05EE9AC6" w14:textId="5A64876D" w:rsidR="00C31BD0" w:rsidRDefault="00C31BD0" w:rsidP="00B564BD">
            <w:pPr>
              <w:pStyle w:val="Interface"/>
            </w:pPr>
            <w:r>
              <w:t>Applied</w:t>
            </w:r>
          </w:p>
        </w:tc>
        <w:tc>
          <w:tcPr>
            <w:tcW w:w="1584" w:type="dxa"/>
          </w:tcPr>
          <w:p w14:paraId="2DB460D8" w14:textId="3624CB83" w:rsidR="00C31BD0" w:rsidRDefault="00C31BD0" w:rsidP="00B564BD">
            <w:pPr>
              <w:pStyle w:val="Interface"/>
            </w:pPr>
            <w:r>
              <w:t>Latched</w:t>
            </w:r>
          </w:p>
        </w:tc>
      </w:tr>
      <w:tr w:rsidR="00C31BD0" w14:paraId="07B74DFC" w14:textId="77777777" w:rsidTr="00C31BD0">
        <w:tc>
          <w:tcPr>
            <w:tcW w:w="2375" w:type="dxa"/>
            <w:gridSpan w:val="2"/>
          </w:tcPr>
          <w:p w14:paraId="0653F2E8" w14:textId="3F7A1FAF" w:rsidR="00C31BD0" w:rsidRDefault="00C31BD0" w:rsidP="00B564BD">
            <w:pPr>
              <w:pStyle w:val="Interface"/>
            </w:pPr>
          </w:p>
        </w:tc>
        <w:tc>
          <w:tcPr>
            <w:tcW w:w="2376" w:type="dxa"/>
            <w:gridSpan w:val="2"/>
          </w:tcPr>
          <w:p w14:paraId="081AD057" w14:textId="73AC9918" w:rsidR="00C31BD0" w:rsidRDefault="00C31BD0" w:rsidP="00B564BD">
            <w:pPr>
              <w:pStyle w:val="Interface"/>
            </w:pPr>
          </w:p>
        </w:tc>
      </w:tr>
    </w:tbl>
    <w:p w14:paraId="71D964BE" w14:textId="77777777" w:rsidR="00C31BD0" w:rsidRPr="00C31BD0" w:rsidRDefault="00C31BD0" w:rsidP="00C31BD0"/>
    <w:p w14:paraId="7E3A6700" w14:textId="0E614242" w:rsidR="00E87E73" w:rsidRDefault="00E87E73" w:rsidP="00C31BD0">
      <w:pPr>
        <w:pStyle w:val="Interfac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290"/>
        <w:gridCol w:w="1595"/>
      </w:tblGrid>
      <w:tr w:rsidR="00C31BD0" w14:paraId="6C6C08D7" w14:textId="77777777" w:rsidTr="00B564BD">
        <w:tc>
          <w:tcPr>
            <w:tcW w:w="1866" w:type="dxa"/>
          </w:tcPr>
          <w:p w14:paraId="0DD18321" w14:textId="77777777" w:rsidR="00C31BD0" w:rsidRDefault="00C31BD0" w:rsidP="00B564BD">
            <w:pPr>
              <w:pStyle w:val="Interface"/>
            </w:pPr>
            <w:r>
              <w:t>Supply Voltage</w:t>
            </w:r>
          </w:p>
        </w:tc>
        <w:tc>
          <w:tcPr>
            <w:tcW w:w="1290" w:type="dxa"/>
          </w:tcPr>
          <w:p w14:paraId="39A04502" w14:textId="15FC6AAD" w:rsidR="00C31BD0" w:rsidRDefault="00C31BD0" w:rsidP="00B564BD">
            <w:pPr>
              <w:pStyle w:val="Interface"/>
            </w:pPr>
            <w:r>
              <w:t>12V DC</w:t>
            </w:r>
          </w:p>
        </w:tc>
        <w:tc>
          <w:tcPr>
            <w:tcW w:w="1595" w:type="dxa"/>
          </w:tcPr>
          <w:p w14:paraId="54842429" w14:textId="667545C8" w:rsidR="00C31BD0" w:rsidRDefault="00C31BD0" w:rsidP="00B564BD">
            <w:pPr>
              <w:pStyle w:val="Interface"/>
            </w:pPr>
            <w:r>
              <w:t>24V DC</w:t>
            </w:r>
          </w:p>
        </w:tc>
      </w:tr>
      <w:tr w:rsidR="00C31BD0" w14:paraId="67370541" w14:textId="77777777" w:rsidTr="00B564BD">
        <w:tc>
          <w:tcPr>
            <w:tcW w:w="1866" w:type="dxa"/>
          </w:tcPr>
          <w:p w14:paraId="079C190B" w14:textId="77777777" w:rsidR="00C31BD0" w:rsidRDefault="00C31BD0" w:rsidP="00B564BD">
            <w:pPr>
              <w:pStyle w:val="Interface"/>
            </w:pPr>
            <w:r>
              <w:t>Quiescent Current</w:t>
            </w:r>
          </w:p>
        </w:tc>
        <w:tc>
          <w:tcPr>
            <w:tcW w:w="1290" w:type="dxa"/>
          </w:tcPr>
          <w:p w14:paraId="0A797512" w14:textId="575C9F9B" w:rsidR="00C31BD0" w:rsidRDefault="00C31BD0" w:rsidP="00B564BD">
            <w:pPr>
              <w:pStyle w:val="Interface"/>
            </w:pPr>
            <w:r>
              <w:t>8 mA</w:t>
            </w:r>
          </w:p>
        </w:tc>
        <w:tc>
          <w:tcPr>
            <w:tcW w:w="1595" w:type="dxa"/>
          </w:tcPr>
          <w:p w14:paraId="708CDE3F" w14:textId="7049900C" w:rsidR="00C31BD0" w:rsidRDefault="00C31BD0" w:rsidP="00B564BD">
            <w:pPr>
              <w:pStyle w:val="Interface"/>
            </w:pPr>
            <w:r>
              <w:t>23 mA</w:t>
            </w:r>
          </w:p>
        </w:tc>
      </w:tr>
      <w:tr w:rsidR="00C31BD0" w14:paraId="7EBC7FDA" w14:textId="77777777" w:rsidTr="00B564BD">
        <w:tc>
          <w:tcPr>
            <w:tcW w:w="1866" w:type="dxa"/>
          </w:tcPr>
          <w:p w14:paraId="44D17DE2" w14:textId="77777777" w:rsidR="00C31BD0" w:rsidRDefault="00C31BD0" w:rsidP="00B564BD">
            <w:pPr>
              <w:pStyle w:val="Interface"/>
            </w:pPr>
            <w:r>
              <w:t>Current when active</w:t>
            </w:r>
          </w:p>
        </w:tc>
        <w:tc>
          <w:tcPr>
            <w:tcW w:w="1290" w:type="dxa"/>
          </w:tcPr>
          <w:p w14:paraId="33D716D4" w14:textId="078C9824" w:rsidR="00C31BD0" w:rsidRDefault="00C31BD0" w:rsidP="00B564BD">
            <w:pPr>
              <w:pStyle w:val="Interface"/>
            </w:pPr>
            <w:r>
              <w:t>38 mA</w:t>
            </w:r>
          </w:p>
        </w:tc>
        <w:tc>
          <w:tcPr>
            <w:tcW w:w="1595" w:type="dxa"/>
          </w:tcPr>
          <w:p w14:paraId="5D9380AE" w14:textId="4005DE99" w:rsidR="00C31BD0" w:rsidRDefault="00C31BD0" w:rsidP="00B564BD">
            <w:pPr>
              <w:pStyle w:val="Interface"/>
            </w:pPr>
            <w:r>
              <w:t>68 mA</w:t>
            </w:r>
          </w:p>
        </w:tc>
      </w:tr>
      <w:tr w:rsidR="00C31BD0" w14:paraId="3E9A079F" w14:textId="77777777" w:rsidTr="00B564BD">
        <w:tc>
          <w:tcPr>
            <w:tcW w:w="1866" w:type="dxa"/>
          </w:tcPr>
          <w:p w14:paraId="2081DCF0" w14:textId="206971F3" w:rsidR="00C31BD0" w:rsidRDefault="00C31BD0" w:rsidP="00B564BD">
            <w:pPr>
              <w:pStyle w:val="Interface"/>
            </w:pPr>
            <w:r>
              <w:t>Double Pole Relay rate</w:t>
            </w:r>
            <w:r w:rsidR="00801EFF">
              <w:t>d</w:t>
            </w:r>
            <w:r>
              <w:t xml:space="preserve"> at</w:t>
            </w:r>
          </w:p>
        </w:tc>
        <w:tc>
          <w:tcPr>
            <w:tcW w:w="2885" w:type="dxa"/>
            <w:gridSpan w:val="2"/>
          </w:tcPr>
          <w:p w14:paraId="310597B7" w14:textId="08453672" w:rsidR="00C31BD0" w:rsidRPr="008263A1" w:rsidRDefault="00C31BD0" w:rsidP="00B564BD">
            <w:pPr>
              <w:pStyle w:val="Interface"/>
            </w:pPr>
            <w:r>
              <w:t>8 Amps at 240 V AC</w:t>
            </w:r>
            <w:r w:rsidR="00801EFF">
              <w:br/>
              <w:t>minimum 10 mA</w:t>
            </w:r>
          </w:p>
        </w:tc>
      </w:tr>
      <w:tr w:rsidR="006C2F80" w14:paraId="032A1924" w14:textId="77777777" w:rsidTr="00B564BD">
        <w:tc>
          <w:tcPr>
            <w:tcW w:w="1866" w:type="dxa"/>
          </w:tcPr>
          <w:p w14:paraId="0C0B2433" w14:textId="36B63BB2" w:rsidR="006C2F80" w:rsidRDefault="006C2F80" w:rsidP="00B564BD">
            <w:pPr>
              <w:pStyle w:val="Interface"/>
            </w:pPr>
            <w:r>
              <w:t>Dimensions</w:t>
            </w:r>
          </w:p>
        </w:tc>
        <w:tc>
          <w:tcPr>
            <w:tcW w:w="2885" w:type="dxa"/>
            <w:gridSpan w:val="2"/>
          </w:tcPr>
          <w:p w14:paraId="081CDB0F" w14:textId="77777777" w:rsidR="006C2F80" w:rsidRDefault="006C2F80" w:rsidP="00506E79">
            <w:pPr>
              <w:pStyle w:val="Interface"/>
            </w:pPr>
            <w:r>
              <w:t>57mm (W) 82mm (L)</w:t>
            </w:r>
          </w:p>
          <w:p w14:paraId="22787B97" w14:textId="560C7530" w:rsidR="006C2F80" w:rsidRDefault="006C2F80" w:rsidP="00B564BD">
            <w:pPr>
              <w:pStyle w:val="Interface"/>
            </w:pPr>
            <w:r>
              <w:t>20mm (H)</w:t>
            </w:r>
          </w:p>
        </w:tc>
      </w:tr>
      <w:tr w:rsidR="006C2F80" w14:paraId="6150F127" w14:textId="77777777" w:rsidTr="00B564BD">
        <w:tc>
          <w:tcPr>
            <w:tcW w:w="1866" w:type="dxa"/>
          </w:tcPr>
          <w:p w14:paraId="362324D2" w14:textId="77A3378A" w:rsidR="006C2F80" w:rsidRDefault="006C2F80" w:rsidP="00B564BD">
            <w:pPr>
              <w:pStyle w:val="Interface"/>
            </w:pPr>
            <w:r>
              <w:t>Packing Weight</w:t>
            </w:r>
          </w:p>
        </w:tc>
        <w:tc>
          <w:tcPr>
            <w:tcW w:w="2885" w:type="dxa"/>
            <w:gridSpan w:val="2"/>
          </w:tcPr>
          <w:p w14:paraId="5C8E7CA7" w14:textId="6E21B79B" w:rsidR="006C2F80" w:rsidRDefault="006C2F80" w:rsidP="00B564BD">
            <w:pPr>
              <w:pStyle w:val="Interface"/>
            </w:pPr>
            <w:r>
              <w:t>50g</w:t>
            </w:r>
          </w:p>
        </w:tc>
      </w:tr>
    </w:tbl>
    <w:p w14:paraId="0F13AE0C" w14:textId="329ACFA2" w:rsidR="00B4030A" w:rsidRDefault="00B4030A" w:rsidP="00C31BD0">
      <w:pPr>
        <w:pStyle w:val="Interface"/>
      </w:pPr>
    </w:p>
    <w:p w14:paraId="0108B6D0" w14:textId="77777777" w:rsidR="00B4030A" w:rsidRDefault="00B4030A" w:rsidP="00C31BD0">
      <w:pPr>
        <w:pStyle w:val="Interface"/>
      </w:pPr>
    </w:p>
    <w:p w14:paraId="3105DE2B" w14:textId="1C5CFF73" w:rsidR="00C31BD0" w:rsidRDefault="00C31BD0" w:rsidP="00C31BD0">
      <w:pPr>
        <w:pStyle w:val="Interface"/>
      </w:pPr>
      <w:r>
        <w:t xml:space="preserve">We recommend IS Sticky feet size B, </w:t>
      </w:r>
      <w:r>
        <w:br/>
        <w:t>self-adhesive mounting pillars to ensure</w:t>
      </w:r>
      <w:r>
        <w:br/>
        <w:t>a neat fixing</w:t>
      </w:r>
    </w:p>
    <w:p w14:paraId="073C986C" w14:textId="77777777" w:rsidR="00B4030A" w:rsidRDefault="00B4030A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8655938" w14:textId="3BFAB0E8" w:rsidR="00D209CB" w:rsidRDefault="00D209CB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7C1A5585" w14:textId="562030F4" w:rsidR="0071330F" w:rsidRDefault="00C31BD0" w:rsidP="00D209C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372A3E24" wp14:editId="6B14E9DD">
            <wp:extent cx="2879725" cy="2232912"/>
            <wp:effectExtent l="0" t="0" r="0" b="254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C628" w14:textId="77777777" w:rsidR="0071330F" w:rsidRDefault="0071330F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5F96378C" w14:textId="77777777" w:rsidR="0071330F" w:rsidRDefault="0071330F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774F1B56" w14:textId="77777777" w:rsidR="00C31BD0" w:rsidRDefault="00C31BD0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E8D9B10" w14:textId="77777777" w:rsidR="006C2F80" w:rsidRDefault="006C2F80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0D8B12C" w14:textId="77777777" w:rsidR="00C31BD0" w:rsidRDefault="00C31BD0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0411B370" w14:textId="77777777" w:rsidR="00C31BD0" w:rsidRDefault="00C31BD0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20DDE7FA" w14:textId="77777777" w:rsidR="0071330F" w:rsidRDefault="0071330F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7C192DCB" w14:textId="47BEB61D" w:rsidR="0071330F" w:rsidRDefault="00C31BD0" w:rsidP="00D209C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839734A" wp14:editId="3F022608">
            <wp:extent cx="2857500" cy="2857500"/>
            <wp:effectExtent l="0" t="0" r="12700" b="12700"/>
            <wp:docPr id="9" name="Picture 9" descr="WIP:Other:Bentley Security:C6071 Website refresh:INTERFACE SOLUTIONS:Website images:EDITED:Toggle Relay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P:Other:Bentley Security:C6071 Website refresh:INTERFACE SOLUTIONS:Website images:EDITED:Toggle Relay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6" t="12245" r="25827" b="12245"/>
                    <a:stretch/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ECBFD" w14:textId="77777777" w:rsidR="0071330F" w:rsidRDefault="0071330F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692B8B5" w14:textId="7A5D6487" w:rsidR="0071330F" w:rsidRPr="00D209CB" w:rsidRDefault="0071330F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71330F" w:rsidRPr="00D209CB" w:rsidSect="003A1096">
      <w:headerReference w:type="default" r:id="rId10"/>
      <w:footerReference w:type="default" r:id="rId11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033A90" w:rsidRDefault="00033A90" w:rsidP="00F703E7">
      <w:r>
        <w:separator/>
      </w:r>
    </w:p>
  </w:endnote>
  <w:endnote w:type="continuationSeparator" w:id="0">
    <w:p w14:paraId="1FAA8B40" w14:textId="77777777" w:rsidR="00033A90" w:rsidRDefault="00033A90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033A90" w:rsidRDefault="00033A90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033A90" w:rsidRDefault="00033A90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033A90" w:rsidRDefault="00033A90" w:rsidP="00F703E7">
      <w:r>
        <w:separator/>
      </w:r>
    </w:p>
  </w:footnote>
  <w:footnote w:type="continuationSeparator" w:id="0">
    <w:p w14:paraId="69E6D7AF" w14:textId="77777777" w:rsidR="00033A90" w:rsidRDefault="00033A90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033A90" w:rsidRDefault="00033A90">
    <w:pPr>
      <w:pStyle w:val="Header"/>
    </w:pPr>
    <w:r>
      <w:rPr>
        <w:noProof/>
        <w:lang w:val="en-US"/>
      </w:rPr>
      <w:drawing>
        <wp:inline distT="0" distB="0" distL="0" distR="0" wp14:anchorId="4233D477" wp14:editId="6BFD23E9">
          <wp:extent cx="6475155" cy="1443990"/>
          <wp:effectExtent l="0" t="0" r="1905" b="381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71CCE"/>
    <w:multiLevelType w:val="hybridMultilevel"/>
    <w:tmpl w:val="6B90D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F7F8D"/>
    <w:multiLevelType w:val="hybridMultilevel"/>
    <w:tmpl w:val="17FEE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0502C"/>
    <w:multiLevelType w:val="hybridMultilevel"/>
    <w:tmpl w:val="D4647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127DC"/>
    <w:rsid w:val="00033A90"/>
    <w:rsid w:val="00053C55"/>
    <w:rsid w:val="00122ECB"/>
    <w:rsid w:val="003A1096"/>
    <w:rsid w:val="003B45B6"/>
    <w:rsid w:val="00417DA6"/>
    <w:rsid w:val="0046002A"/>
    <w:rsid w:val="004B61EC"/>
    <w:rsid w:val="004D37D3"/>
    <w:rsid w:val="00545906"/>
    <w:rsid w:val="006C1183"/>
    <w:rsid w:val="006C2F80"/>
    <w:rsid w:val="0071330F"/>
    <w:rsid w:val="007478A4"/>
    <w:rsid w:val="00776C1F"/>
    <w:rsid w:val="00786954"/>
    <w:rsid w:val="00793CE3"/>
    <w:rsid w:val="00801EFF"/>
    <w:rsid w:val="008176DB"/>
    <w:rsid w:val="008263A1"/>
    <w:rsid w:val="00840452"/>
    <w:rsid w:val="008C4EC1"/>
    <w:rsid w:val="009D08AA"/>
    <w:rsid w:val="00A943C1"/>
    <w:rsid w:val="00B32CE3"/>
    <w:rsid w:val="00B4030A"/>
    <w:rsid w:val="00BD01AE"/>
    <w:rsid w:val="00C00DD3"/>
    <w:rsid w:val="00C31BD0"/>
    <w:rsid w:val="00C40A74"/>
    <w:rsid w:val="00CB25E6"/>
    <w:rsid w:val="00D209CB"/>
    <w:rsid w:val="00D87ACC"/>
    <w:rsid w:val="00DD259A"/>
    <w:rsid w:val="00E12241"/>
    <w:rsid w:val="00E44162"/>
    <w:rsid w:val="00E87E73"/>
    <w:rsid w:val="00F15761"/>
    <w:rsid w:val="00F703E7"/>
    <w:rsid w:val="00F7475D"/>
    <w:rsid w:val="00FB3ED0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B4030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B4030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</Words>
  <Characters>785</Characters>
  <Application>Microsoft Macintosh Word</Application>
  <DocSecurity>0</DocSecurity>
  <Lines>6</Lines>
  <Paragraphs>1</Paragraphs>
  <ScaleCrop>false</ScaleCrop>
  <Company>Cornerstone Design &amp; Marketing Limited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6</cp:revision>
  <cp:lastPrinted>2017-07-04T15:14:00Z</cp:lastPrinted>
  <dcterms:created xsi:type="dcterms:W3CDTF">2017-07-06T10:47:00Z</dcterms:created>
  <dcterms:modified xsi:type="dcterms:W3CDTF">2017-08-04T10:38:00Z</dcterms:modified>
</cp:coreProperties>
</file>